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5490" w14:textId="45B15959" w:rsidR="00E600E2" w:rsidRDefault="00E600E2">
      <w:r>
        <w:t>Links to resources:</w:t>
      </w:r>
    </w:p>
    <w:p w14:paraId="06C3C74D" w14:textId="45836173" w:rsidR="00B57EFD" w:rsidRDefault="00977DCA">
      <w:hyperlink r:id="rId5" w:history="1">
        <w:r>
          <w:rPr>
            <w:rStyle w:val="Hyperlink"/>
          </w:rPr>
          <w:t>Unlock NYC - SOI Report 2022 (weunlock.nyc)</w:t>
        </w:r>
      </w:hyperlink>
    </w:p>
    <w:p w14:paraId="3271D001" w14:textId="1DDBF19D" w:rsidR="00977DCA" w:rsidRDefault="00977DCA">
      <w:hyperlink r:id="rId6" w:history="1">
        <w:r>
          <w:rPr>
            <w:rStyle w:val="Hyperlink"/>
          </w:rPr>
          <w:t>CUP | Record it. Report it! (welcometocup.org)</w:t>
        </w:r>
      </w:hyperlink>
    </w:p>
    <w:p w14:paraId="7DD84C57" w14:textId="3798728A" w:rsidR="00977DCA" w:rsidRDefault="004C2940">
      <w:hyperlink r:id="rId7" w:history="1">
        <w:r>
          <w:rPr>
            <w:rStyle w:val="Hyperlink"/>
          </w:rPr>
          <w:t>Tenant Screening Companies Profit from Eviction Records — Shelterforce</w:t>
        </w:r>
      </w:hyperlink>
    </w:p>
    <w:p w14:paraId="3003BD9D" w14:textId="12110121" w:rsidR="004C2940" w:rsidRDefault="004C2940">
      <w:hyperlink r:id="rId8" w:history="1">
        <w:r>
          <w:rPr>
            <w:rStyle w:val="Hyperlink"/>
          </w:rPr>
          <w:t>Response to the FTC’s request for information on tenant screening technologies | Upturn</w:t>
        </w:r>
      </w:hyperlink>
    </w:p>
    <w:p w14:paraId="097B93A9" w14:textId="36FF310F" w:rsidR="004C2940" w:rsidRDefault="004C2940">
      <w:hyperlink r:id="rId9" w:history="1">
        <w:r>
          <w:rPr>
            <w:rStyle w:val="Hyperlink"/>
          </w:rPr>
          <w:t>How to Seal Eviction Records | Upturn</w:t>
        </w:r>
      </w:hyperlink>
    </w:p>
    <w:p w14:paraId="530DC875" w14:textId="05F280F5" w:rsidR="004C2940" w:rsidRDefault="004C2940">
      <w:hyperlink r:id="rId10" w:history="1">
        <w:r>
          <w:rPr>
            <w:rStyle w:val="Hyperlink"/>
          </w:rPr>
          <w:t>Full article: Which Information Matters? Measuring Landlord Assessment of Tenant Screening Reports (tandfonline.com)</w:t>
        </w:r>
      </w:hyperlink>
    </w:p>
    <w:p w14:paraId="03C118DD" w14:textId="77FDD31B" w:rsidR="004C2940" w:rsidRDefault="004C2940">
      <w:hyperlink r:id="rId11" w:history="1">
        <w:r>
          <w:rPr>
            <w:rStyle w:val="Hyperlink"/>
          </w:rPr>
          <w:t>The Case Against Rental Application Fees | Georgetown Journal on Poverty Law &amp; Policy | Georgetown Law</w:t>
        </w:r>
      </w:hyperlink>
    </w:p>
    <w:p w14:paraId="7D358D25" w14:textId="4C9704E8" w:rsidR="004C2940" w:rsidRDefault="008B7AFF">
      <w:hyperlink r:id="rId12" w:history="1">
        <w:r>
          <w:rPr>
            <w:rStyle w:val="Hyperlink"/>
          </w:rPr>
          <w:t>Even the Catch-22s Come With Catch-22s: Potential Harms &amp; Drawbacks of Rent Reporting - NCLC</w:t>
        </w:r>
      </w:hyperlink>
    </w:p>
    <w:p w14:paraId="28D986A0" w14:textId="7A53D2D0" w:rsidR="008B7AFF" w:rsidRDefault="008B7AFF">
      <w:hyperlink r:id="rId13" w:history="1">
        <w:r>
          <w:rPr>
            <w:rStyle w:val="Hyperlink"/>
          </w:rPr>
          <w:t>DC Council Reduces Barriers to Rental Housing | The Washington Legal Clinic for the Homeless</w:t>
        </w:r>
      </w:hyperlink>
    </w:p>
    <w:p w14:paraId="4E02ED7B" w14:textId="77777777" w:rsidR="00E600E2" w:rsidRDefault="00E600E2"/>
    <w:p w14:paraId="626614C7" w14:textId="0B0F816C" w:rsidR="00E600E2" w:rsidRDefault="00E600E2">
      <w:r>
        <w:t>Book list:</w:t>
      </w:r>
    </w:p>
    <w:p w14:paraId="5BAC7574" w14:textId="77777777" w:rsidR="00E600E2" w:rsidRPr="00E600E2" w:rsidRDefault="00E600E2" w:rsidP="00E600E2">
      <w:pPr>
        <w:numPr>
          <w:ilvl w:val="0"/>
          <w:numId w:val="1"/>
        </w:numPr>
        <w:spacing w:before="300"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t>"Property Law and Social Morality"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by Peter M. Gerhart</w:t>
      </w:r>
    </w:p>
    <w:p w14:paraId="0222C1A1" w14:textId="77777777" w:rsidR="00E600E2" w:rsidRPr="00E600E2" w:rsidRDefault="00E600E2" w:rsidP="00E600E2">
      <w:pPr>
        <w:numPr>
          <w:ilvl w:val="1"/>
          <w:numId w:val="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This text delves into the intersection of property law, ethics, and technology, offering insights into how emerging technologies are reshaping property rights and housing norms.</w:t>
      </w:r>
    </w:p>
    <w:p w14:paraId="0A6AF2D7" w14:textId="77777777" w:rsidR="00E600E2" w:rsidRPr="00E600E2" w:rsidRDefault="00E600E2" w:rsidP="00E600E2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t>"Smart Cities: Governing, Modelling, and Analysing the Transition"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edited by Mark Deakin and Husam Al Waer</w:t>
      </w:r>
    </w:p>
    <w:p w14:paraId="43F2E22C" w14:textId="77777777" w:rsidR="00E600E2" w:rsidRPr="00E600E2" w:rsidRDefault="00E600E2" w:rsidP="00E600E2">
      <w:pPr>
        <w:numPr>
          <w:ilvl w:val="1"/>
          <w:numId w:val="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This collection of essays discusses how technology is transforming urban environments, including housing, and the legal challenges and opportunities it presents.</w:t>
      </w:r>
    </w:p>
    <w:p w14:paraId="57DB8811" w14:textId="77777777" w:rsidR="00E600E2" w:rsidRPr="00E600E2" w:rsidRDefault="00E600E2" w:rsidP="00E600E2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t>"Housing Law and Practice"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by David Cowan and Judith van Erp</w:t>
      </w:r>
    </w:p>
    <w:p w14:paraId="1BFFD9C8" w14:textId="77777777" w:rsidR="00E600E2" w:rsidRPr="00E600E2" w:rsidRDefault="00E600E2" w:rsidP="00E600E2">
      <w:pPr>
        <w:numPr>
          <w:ilvl w:val="1"/>
          <w:numId w:val="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This comprehensive textbook covers housing law in detail, including recent developments related to technology in housing, such as landlord-tenant relations and smart home devices.</w:t>
      </w:r>
    </w:p>
    <w:p w14:paraId="41528CD2" w14:textId="77777777" w:rsidR="00E600E2" w:rsidRPr="00E600E2" w:rsidRDefault="00E600E2" w:rsidP="00E600E2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t>"The Law of Artificial Intelligence and Smart Machines: Understanding AI and the Legal Impact"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by Theodore F. Claypoole and Thomas J. Shaw</w:t>
      </w:r>
    </w:p>
    <w:p w14:paraId="16F132DA" w14:textId="77777777" w:rsidR="00E600E2" w:rsidRPr="00E600E2" w:rsidRDefault="00E600E2" w:rsidP="00E600E2">
      <w:pPr>
        <w:numPr>
          <w:ilvl w:val="1"/>
          <w:numId w:val="5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While not housing-specific, this book offers valuable insights into the legal issues surrounding AI and automation, which are increasingly relevant in the housing sector.</w:t>
      </w:r>
    </w:p>
    <w:p w14:paraId="3E389183" w14:textId="77777777" w:rsidR="00E600E2" w:rsidRPr="00E600E2" w:rsidRDefault="00E600E2" w:rsidP="00E600E2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t>"Housing, Citizenship, and Communities for People with Serious Mental Illness: Theory, Research, Practice, and Policy Perspectives"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edited by John Sylvestre, Geoffrey Nelson, and Tim Aubry</w:t>
      </w:r>
    </w:p>
    <w:p w14:paraId="1B3330E6" w14:textId="77777777" w:rsidR="00E600E2" w:rsidRPr="00E600E2" w:rsidRDefault="00E600E2" w:rsidP="00E600E2">
      <w:pPr>
        <w:numPr>
          <w:ilvl w:val="1"/>
          <w:numId w:val="6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Explores how technology can be used to support housing solutions for vulnerable populations and the legal considerations involved.</w:t>
      </w:r>
    </w:p>
    <w:p w14:paraId="15E7A706" w14:textId="77777777" w:rsidR="00E600E2" w:rsidRPr="00E600E2" w:rsidRDefault="00E600E2" w:rsidP="00E600E2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t>"Privacy in the Age of Big Data: Recognizing Threats, Defending Your Rights, and Protecting Your Family"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by Theresa Payton and Ted Claypoole</w:t>
      </w:r>
    </w:p>
    <w:p w14:paraId="72FF3EE2" w14:textId="77777777" w:rsidR="00E600E2" w:rsidRPr="00E600E2" w:rsidRDefault="00E600E2" w:rsidP="00E600E2">
      <w:pPr>
        <w:numPr>
          <w:ilvl w:val="1"/>
          <w:numId w:val="7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Discusses privacy concerns in the context of data generated by smart home technology and offers guidance on protecting individual rights.</w:t>
      </w:r>
    </w:p>
    <w:p w14:paraId="451C5CA9" w14:textId="77777777" w:rsidR="00E600E2" w:rsidRPr="00E600E2" w:rsidRDefault="00E600E2" w:rsidP="00E600E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</w:p>
    <w:p w14:paraId="6C1BA346" w14:textId="77777777" w:rsidR="00E600E2" w:rsidRPr="00E600E2" w:rsidRDefault="00E600E2" w:rsidP="00E600E2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lastRenderedPageBreak/>
        <w:t>"Digital Justice: Technology and the Internet of Disputes"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by Ethan Katsh and Orna Rabinovich-Einy</w:t>
      </w:r>
    </w:p>
    <w:p w14:paraId="7B539323" w14:textId="77777777" w:rsidR="00E600E2" w:rsidRPr="00E600E2" w:rsidRDefault="00E600E2" w:rsidP="00E600E2">
      <w:pPr>
        <w:numPr>
          <w:ilvl w:val="1"/>
          <w:numId w:val="8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Explores the use of technology in dispute resolution, which is becoming increasingly important in housing-related matters.</w:t>
      </w:r>
    </w:p>
    <w:p w14:paraId="50409655" w14:textId="77777777" w:rsidR="00E600E2" w:rsidRPr="00E600E2" w:rsidRDefault="00E600E2" w:rsidP="00E600E2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t>"The Future of Housing: Opportunities and Challenges Arising from Technological Innovation"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edited by Sarah Payne and Mark Bevan</w:t>
      </w:r>
    </w:p>
    <w:p w14:paraId="58D41504" w14:textId="77777777" w:rsidR="00E600E2" w:rsidRPr="00E600E2" w:rsidRDefault="00E600E2" w:rsidP="00E600E2">
      <w:pPr>
        <w:numPr>
          <w:ilvl w:val="1"/>
          <w:numId w:val="9"/>
        </w:num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Offers a forward-looking perspective on how technology will continue to shape the future of housing, along with associated legal and policy considerations.</w:t>
      </w:r>
    </w:p>
    <w:p w14:paraId="5B3727FF" w14:textId="77777777" w:rsidR="00E600E2" w:rsidRPr="00E600E2" w:rsidRDefault="00E600E2" w:rsidP="00E600E2">
      <w:pPr>
        <w:spacing w:after="30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 </w:t>
      </w:r>
    </w:p>
    <w:p w14:paraId="6E0650E7" w14:textId="77777777" w:rsidR="00E600E2" w:rsidRPr="00E600E2" w:rsidRDefault="00E600E2" w:rsidP="00E600E2">
      <w:pPr>
        <w:numPr>
          <w:ilvl w:val="0"/>
          <w:numId w:val="10"/>
        </w:numPr>
        <w:spacing w:before="300"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t>"Access to Justice"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by Deborah L. Rhode</w:t>
      </w:r>
    </w:p>
    <w:p w14:paraId="035AA402" w14:textId="77777777" w:rsidR="00E600E2" w:rsidRPr="00E600E2" w:rsidRDefault="00E600E2" w:rsidP="00E600E2">
      <w:pPr>
        <w:numPr>
          <w:ilvl w:val="1"/>
          <w:numId w:val="1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A foundational book that explores the challenges and barriers to access to justice and how technology can be harnessed to improve access for all.</w:t>
      </w:r>
    </w:p>
    <w:p w14:paraId="47529E64" w14:textId="77777777" w:rsidR="00E600E2" w:rsidRPr="00E600E2" w:rsidRDefault="00E600E2" w:rsidP="00E600E2">
      <w:pPr>
        <w:numPr>
          <w:ilvl w:val="0"/>
          <w:numId w:val="10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t>"Digital Justice: Technology and the Internet of Disputes"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by Ethan Katsh and Orna Rabinovich-Einy</w:t>
      </w:r>
    </w:p>
    <w:p w14:paraId="47934EF9" w14:textId="77777777" w:rsidR="00E600E2" w:rsidRPr="00E600E2" w:rsidRDefault="00E600E2" w:rsidP="00E600E2">
      <w:pPr>
        <w:numPr>
          <w:ilvl w:val="1"/>
          <w:numId w:val="12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Examines the use of technology in dispute resolution, highlighting its potential to enhance access to justice and improve the efficiency of legal processes.</w:t>
      </w:r>
    </w:p>
    <w:p w14:paraId="79498ED4" w14:textId="77777777" w:rsidR="00E600E2" w:rsidRPr="00E600E2" w:rsidRDefault="00E600E2" w:rsidP="00E600E2">
      <w:pPr>
        <w:numPr>
          <w:ilvl w:val="0"/>
          <w:numId w:val="10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t>"The Innovator's Dilemma: When New Technologies Cause Great Firms to Fail"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by Clayton M. Christensen</w:t>
      </w:r>
    </w:p>
    <w:p w14:paraId="15F95C32" w14:textId="77777777" w:rsidR="00E600E2" w:rsidRPr="00E600E2" w:rsidRDefault="00E600E2" w:rsidP="00E600E2">
      <w:pPr>
        <w:numPr>
          <w:ilvl w:val="1"/>
          <w:numId w:val="13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While not focused solely on access to justice, this classic work discusses how disruptive technologies can transform industries, including the legal sector, and create opportunities for greater access.</w:t>
      </w:r>
    </w:p>
    <w:p w14:paraId="1A52A356" w14:textId="77777777" w:rsidR="00E600E2" w:rsidRPr="00E600E2" w:rsidRDefault="00E600E2" w:rsidP="00E600E2">
      <w:pPr>
        <w:numPr>
          <w:ilvl w:val="0"/>
          <w:numId w:val="10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t>"Reinventing Legal Services: How Firms are Transforming Themselves and Their Clients"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edited by Laura Empson, Daniel Muzio, and Joe R. Empson</w:t>
      </w:r>
    </w:p>
    <w:p w14:paraId="6F50E46B" w14:textId="77777777" w:rsidR="00E600E2" w:rsidRPr="00E600E2" w:rsidRDefault="00E600E2" w:rsidP="00E600E2">
      <w:pPr>
        <w:numPr>
          <w:ilvl w:val="1"/>
          <w:numId w:val="14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Explores how law firms are using technology to innovate their services and improve access to legal assistance.</w:t>
      </w:r>
    </w:p>
    <w:p w14:paraId="0D57D655" w14:textId="77777777" w:rsidR="00E600E2" w:rsidRPr="00E600E2" w:rsidRDefault="00E600E2" w:rsidP="00E600E2">
      <w:pPr>
        <w:numPr>
          <w:ilvl w:val="0"/>
          <w:numId w:val="10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t>"The Justice Crisis: The Cost and Value of Accessing Law"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by Trevor C.W. Farrow</w:t>
      </w:r>
    </w:p>
    <w:p w14:paraId="7DC63F49" w14:textId="77777777" w:rsidR="00E600E2" w:rsidRPr="00E600E2" w:rsidRDefault="00E600E2" w:rsidP="00E600E2">
      <w:pPr>
        <w:numPr>
          <w:ilvl w:val="1"/>
          <w:numId w:val="15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Provides an in-depth examination of the justice crisis and the role technology can play in addressing access to justice issues.</w:t>
      </w:r>
    </w:p>
    <w:p w14:paraId="3976CD81" w14:textId="77777777" w:rsidR="00E600E2" w:rsidRPr="00E600E2" w:rsidRDefault="00E600E2" w:rsidP="00E600E2">
      <w:pPr>
        <w:numPr>
          <w:ilvl w:val="0"/>
          <w:numId w:val="10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t>"The Technology of Justice: Innovative Legal Services in the Digital Age"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by Richard Susskind and Daniel Susskind</w:t>
      </w:r>
    </w:p>
    <w:p w14:paraId="1DB69C9E" w14:textId="77777777" w:rsidR="00E600E2" w:rsidRPr="00E600E2" w:rsidRDefault="00E600E2" w:rsidP="00E600E2">
      <w:pPr>
        <w:numPr>
          <w:ilvl w:val="1"/>
          <w:numId w:val="16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Discusses the evolving role of technology in the legal industry, including its potential to increase access to justice through online legal services and platforms.</w:t>
      </w:r>
    </w:p>
    <w:p w14:paraId="01A30935" w14:textId="77777777" w:rsidR="00E600E2" w:rsidRPr="00E600E2" w:rsidRDefault="00E600E2" w:rsidP="00E600E2">
      <w:pPr>
        <w:numPr>
          <w:ilvl w:val="0"/>
          <w:numId w:val="10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t>"The Future of the Professions: How Technology Will Transform the Work of Human Experts"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by Richard Susskind and Daniel Susskind</w:t>
      </w:r>
    </w:p>
    <w:p w14:paraId="66A4E562" w14:textId="77777777" w:rsidR="00E600E2" w:rsidRPr="00E600E2" w:rsidRDefault="00E600E2" w:rsidP="00E600E2">
      <w:pPr>
        <w:numPr>
          <w:ilvl w:val="1"/>
          <w:numId w:val="17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Examines the impact of technology on traditional professions, including law, and how it can be leveraged to make legal services more accessible.</w:t>
      </w:r>
    </w:p>
    <w:p w14:paraId="5F00C41B" w14:textId="77777777" w:rsidR="00E600E2" w:rsidRPr="00E600E2" w:rsidRDefault="00E600E2" w:rsidP="00E600E2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</w:p>
    <w:p w14:paraId="3B702D81" w14:textId="77777777" w:rsidR="00E600E2" w:rsidRPr="00E600E2" w:rsidRDefault="00E600E2" w:rsidP="00E600E2">
      <w:pPr>
        <w:numPr>
          <w:ilvl w:val="0"/>
          <w:numId w:val="10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t>"Reimagining the Future of Legal Services"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edited by Laura Snyder</w:t>
      </w:r>
    </w:p>
    <w:p w14:paraId="598E84B4" w14:textId="77777777" w:rsidR="00E600E2" w:rsidRPr="00E600E2" w:rsidRDefault="00E600E2" w:rsidP="00E600E2">
      <w:pPr>
        <w:numPr>
          <w:ilvl w:val="1"/>
          <w:numId w:val="18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A collection of essays that explores the intersection of technology, innovation, and access to justice, featuring contributions from legal scholars and practitioners.</w:t>
      </w:r>
    </w:p>
    <w:p w14:paraId="4B85DB3C" w14:textId="77777777" w:rsidR="00E600E2" w:rsidRPr="00E600E2" w:rsidRDefault="00E600E2" w:rsidP="00E600E2">
      <w:pPr>
        <w:numPr>
          <w:ilvl w:val="0"/>
          <w:numId w:val="10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b/>
          <w:bCs/>
          <w:color w:val="000000"/>
          <w:kern w:val="0"/>
          <w:sz w:val="21"/>
          <w:szCs w:val="21"/>
          <w14:ligatures w14:val="none"/>
        </w:rPr>
        <w:t>"Online Courts and the Future of Justice"</w:t>
      </w: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 xml:space="preserve"> by Richard Susskind and Orna Rabinovich-Einy</w:t>
      </w:r>
    </w:p>
    <w:p w14:paraId="69387193" w14:textId="77777777" w:rsidR="00E600E2" w:rsidRPr="00E600E2" w:rsidRDefault="00E600E2" w:rsidP="00E600E2">
      <w:pPr>
        <w:numPr>
          <w:ilvl w:val="1"/>
          <w:numId w:val="19"/>
        </w:num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</w:pPr>
      <w:r w:rsidRPr="00E600E2">
        <w:rPr>
          <w:rFonts w:ascii="Roboto" w:eastAsia="Times New Roman" w:hAnsi="Roboto" w:cs="Times New Roman"/>
          <w:color w:val="000000"/>
          <w:kern w:val="0"/>
          <w:sz w:val="21"/>
          <w:szCs w:val="21"/>
          <w14:ligatures w14:val="none"/>
        </w:rPr>
        <w:t>Discusses the emergence of online courts and how technology is transforming the delivery of justice services, potentially increasing access for all.</w:t>
      </w:r>
    </w:p>
    <w:p w14:paraId="574669E2" w14:textId="77777777" w:rsidR="00E600E2" w:rsidRDefault="00E600E2"/>
    <w:sectPr w:rsidR="00E60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D41"/>
    <w:multiLevelType w:val="multilevel"/>
    <w:tmpl w:val="A78C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1302D"/>
    <w:multiLevelType w:val="multilevel"/>
    <w:tmpl w:val="F4E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089512">
    <w:abstractNumId w:val="1"/>
  </w:num>
  <w:num w:numId="2" w16cid:durableId="57609344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211262461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21041399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32879732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19781211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44214792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47287140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26122971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45448800">
    <w:abstractNumId w:val="0"/>
  </w:num>
  <w:num w:numId="11" w16cid:durableId="62227146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97193099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9039221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22945911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79471755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35719967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18312487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73126751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96882208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B8"/>
    <w:rsid w:val="004C2940"/>
    <w:rsid w:val="008B7AFF"/>
    <w:rsid w:val="00977DCA"/>
    <w:rsid w:val="00B57EFD"/>
    <w:rsid w:val="00C15DB8"/>
    <w:rsid w:val="00E6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836E"/>
  <w15:chartTrackingRefBased/>
  <w15:docId w15:val="{1BA16DB3-1833-439D-8C22-C734D5EF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7D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turn.org/work/response-to-the-ftcs-request-for-information-on-tenant-screening/" TargetMode="External"/><Relationship Id="rId13" Type="http://schemas.openxmlformats.org/officeDocument/2006/relationships/hyperlink" Target="https://www.legalclinic.org/dc-council-reduces-barriers-to-rental-housing/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helterforce.org/2022/07/19/tenant-screening-companies-profit-from-eviction-records-driving-housing-insecurity/" TargetMode="External"/><Relationship Id="rId12" Type="http://schemas.openxmlformats.org/officeDocument/2006/relationships/hyperlink" Target="https://www.nclc.org/resources/even-the-catch-22s-come-with-catch-22s-potential-harms-drawbacks-of-rent-reporting/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elcometocup.org/projects/record-it-report-it" TargetMode="External"/><Relationship Id="rId11" Type="http://schemas.openxmlformats.org/officeDocument/2006/relationships/hyperlink" Target="https://www.law.georgetown.edu/poverty-journal/in-print/volume-30-issue-i-fall-2022/the-case-against-rental-application-fees/" TargetMode="External"/><Relationship Id="rId5" Type="http://schemas.openxmlformats.org/officeDocument/2006/relationships/hyperlink" Target="https://weunlock.nyc/soi-repor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andfonline.com/doi/full/10.1080/10511482.2022.2113815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www.upturn.org/work/how-to-seal-eviction-record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211989A64E84BA391FA56ED4777A2" ma:contentTypeVersion="57" ma:contentTypeDescription="Create a new document." ma:contentTypeScope="" ma:versionID="211b283ea4fadd1c5837facd0a391eb1">
  <xsd:schema xmlns:xsd="http://www.w3.org/2001/XMLSchema" xmlns:xs="http://www.w3.org/2001/XMLSchema" xmlns:p="http://schemas.microsoft.com/office/2006/metadata/properties" xmlns:ns2="57ec77db-47d9-46a2-bfdf-735df5be366c" xmlns:ns3="89847e74-dcd1-4451-8263-186b4fb3ca1f" xmlns:ns4="7d2ecdf0-a560-4e71-9204-f09ebd40d554" targetNamespace="http://schemas.microsoft.com/office/2006/metadata/properties" ma:root="true" ma:fieldsID="375245b7d2c9cb304fc53749110f09f3" ns2:_="" ns3:_="" ns4:_="">
    <xsd:import namespace="57ec77db-47d9-46a2-bfdf-735df5be366c"/>
    <xsd:import namespace="89847e74-dcd1-4451-8263-186b4fb3ca1f"/>
    <xsd:import namespace="7d2ecdf0-a560-4e71-9204-f09ebd40d5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c77db-47d9-46a2-bfdf-735df5be36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47e74-dcd1-4451-8263-186b4fb3c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d004ab-b3e1-4b91-87c4-5c753c081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ecdf0-a560-4e71-9204-f09ebd40d55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6595c37-c863-43e9-bb9a-37d3981ba007}" ma:internalName="TaxCatchAll" ma:showField="CatchAllData" ma:web="57ec77db-47d9-46a2-bfdf-735df5be3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ec77db-47d9-46a2-bfdf-735df5be366c">GMI0-1376810181-379</_dlc_DocId>
    <_dlc_DocIdUrl xmlns="57ec77db-47d9-46a2-bfdf-735df5be366c">
      <Url>https://trinitywallst.sharepoint.com/sites/gmi/_layouts/15/DocIdRedir.aspx?ID=GMI0-1376810181-379</Url>
      <Description>GMI0-1376810181-379</Description>
    </_dlc_DocIdUrl>
    <TaxCatchAll xmlns="7d2ecdf0-a560-4e71-9204-f09ebd40d554" xsi:nil="true"/>
    <lcf76f155ced4ddcb4097134ff3c332f xmlns="89847e74-dcd1-4451-8263-186b4fb3ca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81AA55-3E20-4A59-9C27-170F47009467}"/>
</file>

<file path=customXml/itemProps2.xml><?xml version="1.0" encoding="utf-8"?>
<ds:datastoreItem xmlns:ds="http://schemas.openxmlformats.org/officeDocument/2006/customXml" ds:itemID="{FBA5FF2F-688D-44EF-AAD8-B6C285CB1FE3}"/>
</file>

<file path=customXml/itemProps3.xml><?xml version="1.0" encoding="utf-8"?>
<ds:datastoreItem xmlns:ds="http://schemas.openxmlformats.org/officeDocument/2006/customXml" ds:itemID="{91D8E4BB-5934-4C2F-8985-F5808F2C9009}"/>
</file>

<file path=customXml/itemProps4.xml><?xml version="1.0" encoding="utf-8"?>
<ds:datastoreItem xmlns:ds="http://schemas.openxmlformats.org/officeDocument/2006/customXml" ds:itemID="{D967C939-5FEB-43E5-8F71-6B8B5DA431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Lok</dc:creator>
  <cp:keywords/>
  <dc:description/>
  <cp:lastModifiedBy>Sidney Lok</cp:lastModifiedBy>
  <cp:revision>5</cp:revision>
  <dcterms:created xsi:type="dcterms:W3CDTF">2023-09-11T19:28:00Z</dcterms:created>
  <dcterms:modified xsi:type="dcterms:W3CDTF">2023-09-11T19:32:00Z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0x0101002B9211989A64E84BA391FA56ED4777A2</vt:lpwstr>
  </property>
  <property fmtid="{D5CDD505-2E9C-101B-9397-08002B2CF9AE}" pid="3" name="_dlc_DocIdItemGuid">
    <vt:lpwstr>7b350857-a206-4744-887f-5639b28b30d5</vt:lpwstr>
  </property>
</Properties>
</file>